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70" w:rsidRPr="007D6CD5" w:rsidRDefault="00F160D2" w:rsidP="007D6CD5">
      <w:pPr>
        <w:jc w:val="both"/>
        <w:rPr>
          <w:rFonts w:ascii="Times New Roman" w:hAnsi="Times New Roman" w:cs="Times New Roman"/>
          <w:sz w:val="24"/>
          <w:szCs w:val="24"/>
        </w:rPr>
      </w:pPr>
      <w:r w:rsidRPr="007D6CD5">
        <w:rPr>
          <w:rFonts w:ascii="Times New Roman" w:hAnsi="Times New Roman" w:cs="Times New Roman"/>
          <w:sz w:val="24"/>
          <w:szCs w:val="24"/>
        </w:rPr>
        <w:t>Rozwijanie kompetencji emocjon</w:t>
      </w:r>
      <w:r w:rsidR="00D43B79">
        <w:rPr>
          <w:rFonts w:ascii="Times New Roman" w:hAnsi="Times New Roman" w:cs="Times New Roman"/>
          <w:sz w:val="24"/>
          <w:szCs w:val="24"/>
        </w:rPr>
        <w:t>alno</w:t>
      </w:r>
      <w:r w:rsidRPr="007D6CD5">
        <w:rPr>
          <w:rFonts w:ascii="Times New Roman" w:hAnsi="Times New Roman" w:cs="Times New Roman"/>
          <w:sz w:val="24"/>
          <w:szCs w:val="24"/>
        </w:rPr>
        <w:t>- społecznych dzieci</w:t>
      </w:r>
    </w:p>
    <w:p w:rsidR="00F160D2" w:rsidRPr="007D6CD5" w:rsidRDefault="00F160D2" w:rsidP="007D6CD5">
      <w:pPr>
        <w:jc w:val="both"/>
        <w:rPr>
          <w:rFonts w:ascii="Times New Roman" w:hAnsi="Times New Roman" w:cs="Times New Roman"/>
          <w:sz w:val="24"/>
          <w:szCs w:val="24"/>
        </w:rPr>
      </w:pPr>
      <w:r w:rsidRPr="007D6CD5">
        <w:rPr>
          <w:rFonts w:ascii="Times New Roman" w:hAnsi="Times New Roman" w:cs="Times New Roman"/>
          <w:sz w:val="24"/>
          <w:szCs w:val="24"/>
        </w:rPr>
        <w:t>Aktualna sytuacja panująca na świecie daje rodzicom możliwość spędzania większej ilości czasu ze swoimi dziećmi. Oto kilka propozycji jak można zagospodarować ten czas, z korzyścią dla rozwoju emocjonalno- społecznego</w:t>
      </w:r>
      <w:r w:rsidR="00E173DB" w:rsidRPr="007D6CD5">
        <w:rPr>
          <w:rFonts w:ascii="Times New Roman" w:hAnsi="Times New Roman" w:cs="Times New Roman"/>
          <w:sz w:val="24"/>
          <w:szCs w:val="24"/>
        </w:rPr>
        <w:t xml:space="preserve"> dzieci oraz wzmacniania więzi</w:t>
      </w:r>
      <w:r w:rsidRPr="007D6CD5">
        <w:rPr>
          <w:rFonts w:ascii="Times New Roman" w:hAnsi="Times New Roman" w:cs="Times New Roman"/>
          <w:sz w:val="24"/>
          <w:szCs w:val="24"/>
        </w:rPr>
        <w:t xml:space="preserve"> rodziców z dziećmi.</w:t>
      </w:r>
    </w:p>
    <w:p w:rsidR="00F160D2" w:rsidRPr="007D6CD5" w:rsidRDefault="00F160D2" w:rsidP="007D6C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D5">
        <w:rPr>
          <w:rFonts w:ascii="Times New Roman" w:hAnsi="Times New Roman" w:cs="Times New Roman"/>
          <w:sz w:val="24"/>
          <w:szCs w:val="24"/>
        </w:rPr>
        <w:t>Warto wykorzystać te zasoby jakie mamy w domu, gry planszowe lub karciane – ucząc przy tym dzieci zasad rywalizacji i umiejętnego godzenia się z przegraną oraz wspólnego okazywania radości z wygrania jednej osoby.</w:t>
      </w:r>
    </w:p>
    <w:p w:rsidR="00F160D2" w:rsidRPr="007D6CD5" w:rsidRDefault="00F160D2" w:rsidP="007D6C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D5">
        <w:rPr>
          <w:rFonts w:ascii="Times New Roman" w:hAnsi="Times New Roman" w:cs="Times New Roman"/>
          <w:sz w:val="24"/>
          <w:szCs w:val="24"/>
        </w:rPr>
        <w:t>W trakcie spontanicznej zabawy z dziećmi (np. przy wykorzystaniu lalek lub innych figurek) można inicjować różnorodne sytuacje z życia społecznego i prezentować właściwe postawy oraz sposób zachowania się w danej sytuacji.</w:t>
      </w:r>
    </w:p>
    <w:p w:rsidR="00F160D2" w:rsidRPr="007D6CD5" w:rsidRDefault="00E173DB" w:rsidP="007D6C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D5">
        <w:rPr>
          <w:rFonts w:ascii="Times New Roman" w:hAnsi="Times New Roman" w:cs="Times New Roman"/>
          <w:sz w:val="24"/>
          <w:szCs w:val="24"/>
        </w:rPr>
        <w:t>Warto angażować również dzieci w porządki domowe, wspólne gotowanie czy zadania takie jak np. sadzenie roślin, segregowanie fotografii ucząc przy tym obowiązkowości i nabywania nowych umiejętności.</w:t>
      </w:r>
    </w:p>
    <w:p w:rsidR="00E173DB" w:rsidRPr="007D6CD5" w:rsidRDefault="00E173DB" w:rsidP="007D6C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D5">
        <w:rPr>
          <w:rFonts w:ascii="Times New Roman" w:hAnsi="Times New Roman" w:cs="Times New Roman"/>
          <w:sz w:val="24"/>
          <w:szCs w:val="24"/>
        </w:rPr>
        <w:t>Ciekawa propozycją</w:t>
      </w:r>
      <w:r w:rsidR="007D6CD5" w:rsidRPr="007D6CD5">
        <w:rPr>
          <w:rFonts w:ascii="Times New Roman" w:hAnsi="Times New Roman" w:cs="Times New Roman"/>
          <w:sz w:val="24"/>
          <w:szCs w:val="24"/>
        </w:rPr>
        <w:t xml:space="preserve"> jest również modyfikacja zabawy w kalambury, z tym że zamiast typowych haseł do odegrania, narysowania i odgadnięcia są różnorodne uczucia. Zabawa ta może być też pretekstem do porozmawiania z dzieckiem o jego uczuciach, o rozpoznawaniu stanów emocjonalnych swoich, jak i innych osób oraz sposobów reagowania na nie.</w:t>
      </w:r>
    </w:p>
    <w:p w:rsidR="004578C7" w:rsidRPr="004578C7" w:rsidRDefault="007D6CD5" w:rsidP="00457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D5">
        <w:rPr>
          <w:rFonts w:ascii="Times New Roman" w:hAnsi="Times New Roman" w:cs="Times New Roman"/>
          <w:sz w:val="24"/>
          <w:szCs w:val="24"/>
        </w:rPr>
        <w:t>Można również zorganizować rodzinny teatrzyk wykorzystując własnoręcznie przygotowane kukiełki i pacynki lub pobawić się w przedstawiani</w:t>
      </w:r>
      <w:r w:rsidR="00C7607A">
        <w:rPr>
          <w:rFonts w:ascii="Times New Roman" w:hAnsi="Times New Roman" w:cs="Times New Roman"/>
          <w:sz w:val="24"/>
          <w:szCs w:val="24"/>
        </w:rPr>
        <w:t>a</w:t>
      </w:r>
      <w:r w:rsidRPr="007D6CD5">
        <w:rPr>
          <w:rFonts w:ascii="Times New Roman" w:hAnsi="Times New Roman" w:cs="Times New Roman"/>
          <w:sz w:val="24"/>
          <w:szCs w:val="24"/>
        </w:rPr>
        <w:t xml:space="preserve"> teatralne wykorzystując różne przebrania przygotowane w domu. Można odgrywać znane bajki z morałem lub tworzyć własne scenariusze. Zabawa ta również może być pretekstem do rozmowy o emocjach, czy różnych postawach życiowych. </w:t>
      </w:r>
      <w:bookmarkStart w:id="0" w:name="_GoBack"/>
      <w:bookmarkEnd w:id="0"/>
    </w:p>
    <w:p w:rsidR="007D6CD5" w:rsidRDefault="00C7607A" w:rsidP="007D6C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</w:t>
      </w:r>
      <w:r w:rsidR="007D6CD5">
        <w:rPr>
          <w:rFonts w:ascii="Times New Roman" w:hAnsi="Times New Roman" w:cs="Times New Roman"/>
          <w:sz w:val="24"/>
          <w:szCs w:val="24"/>
        </w:rPr>
        <w:t xml:space="preserve"> również pamiętać o czytaniu, można czytać dzieciom lub z </w:t>
      </w:r>
      <w:r>
        <w:rPr>
          <w:rFonts w:ascii="Times New Roman" w:hAnsi="Times New Roman" w:cs="Times New Roman"/>
          <w:sz w:val="24"/>
          <w:szCs w:val="24"/>
        </w:rPr>
        <w:t>dziećmi, ważne by wybrane treści niosły za sobą jakiś przekaz. Warto porozmawiać z dziećmi o postawach bohaterów ich emocjach i zachowaniach. Ciekawe propozycje dostępne na rynku wydawniczym to: „Mądre bajki” autorstwa Agnieszki Antosiewicz, „Bajki dla chłopców” lub/i „Bajki dla dziewczynek” autorstwa Małgorzaty Białek i inne.</w:t>
      </w:r>
    </w:p>
    <w:p w:rsidR="002F7CB0" w:rsidRDefault="002F7CB0" w:rsidP="002F7C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CB0">
        <w:rPr>
          <w:rFonts w:ascii="Times New Roman" w:hAnsi="Times New Roman" w:cs="Times New Roman"/>
          <w:sz w:val="24"/>
          <w:szCs w:val="24"/>
        </w:rPr>
        <w:t xml:space="preserve">Dziennik uczuć – </w:t>
      </w:r>
      <w:r>
        <w:rPr>
          <w:rFonts w:ascii="Times New Roman" w:hAnsi="Times New Roman" w:cs="Times New Roman"/>
          <w:sz w:val="24"/>
          <w:szCs w:val="24"/>
        </w:rPr>
        <w:t>starsi uczniowie mogą prowadzić</w:t>
      </w:r>
      <w:r w:rsidRPr="002F7CB0">
        <w:rPr>
          <w:rFonts w:ascii="Times New Roman" w:hAnsi="Times New Roman" w:cs="Times New Roman"/>
          <w:sz w:val="24"/>
          <w:szCs w:val="24"/>
        </w:rPr>
        <w:t xml:space="preserve"> dzienniku uczuć </w:t>
      </w:r>
      <w:r>
        <w:rPr>
          <w:rFonts w:ascii="Times New Roman" w:hAnsi="Times New Roman" w:cs="Times New Roman"/>
          <w:sz w:val="24"/>
          <w:szCs w:val="24"/>
        </w:rPr>
        <w:t xml:space="preserve">opisując </w:t>
      </w:r>
      <w:r w:rsidRPr="002F7CB0">
        <w:rPr>
          <w:rFonts w:ascii="Times New Roman" w:hAnsi="Times New Roman" w:cs="Times New Roman"/>
          <w:sz w:val="24"/>
          <w:szCs w:val="24"/>
        </w:rPr>
        <w:t xml:space="preserve">dominującą w danym dniu emocję. Podczas </w:t>
      </w:r>
      <w:r>
        <w:rPr>
          <w:rFonts w:ascii="Times New Roman" w:hAnsi="Times New Roman" w:cs="Times New Roman"/>
          <w:sz w:val="24"/>
          <w:szCs w:val="24"/>
        </w:rPr>
        <w:t>rozmów z rodzicem mogą później analizować</w:t>
      </w:r>
      <w:r w:rsidRPr="002F7CB0">
        <w:rPr>
          <w:rFonts w:ascii="Times New Roman" w:hAnsi="Times New Roman" w:cs="Times New Roman"/>
          <w:sz w:val="24"/>
          <w:szCs w:val="24"/>
        </w:rPr>
        <w:t xml:space="preserve"> zapisy, odtwarzając kontekst sytuacyjny.</w:t>
      </w:r>
    </w:p>
    <w:p w:rsidR="002F7CB0" w:rsidRPr="007D6CD5" w:rsidRDefault="004578C7" w:rsidP="002F7C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plastyczne (rysowanie emocji, określanie jaki nastrój panuje na danym obrazie) czy muzyczne (jakie emocje wywołuje w tobie taki utwór) również są doskonałym pretekstem do rozmowy o emocjach i uczuciach oraz formach ich wyrazu w sztuce. </w:t>
      </w:r>
    </w:p>
    <w:p w:rsidR="00F160D2" w:rsidRPr="007D6CD5" w:rsidRDefault="007331D7" w:rsidP="007331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557270" cy="8892540"/>
            <wp:effectExtent l="171450" t="152400" r="138430" b="99060"/>
            <wp:docPr id="1" name="Obraz 0" descr="89781450_2613219695559814_390231475866514227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781450_2613219695559814_3902314758665142272_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270" cy="8892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F160D2" w:rsidRPr="007D6CD5" w:rsidSect="004D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745D7"/>
    <w:multiLevelType w:val="hybridMultilevel"/>
    <w:tmpl w:val="219239E6"/>
    <w:lvl w:ilvl="0" w:tplc="B786FEB4">
      <w:start w:val="1"/>
      <w:numFmt w:val="bullet"/>
      <w:lvlText w:val=".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0D2"/>
    <w:rsid w:val="002F7CB0"/>
    <w:rsid w:val="00312570"/>
    <w:rsid w:val="004578C7"/>
    <w:rsid w:val="004D5100"/>
    <w:rsid w:val="007331D7"/>
    <w:rsid w:val="007D6CD5"/>
    <w:rsid w:val="00C572AA"/>
    <w:rsid w:val="00C7607A"/>
    <w:rsid w:val="00D43B79"/>
    <w:rsid w:val="00E173DB"/>
    <w:rsid w:val="00F1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0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E6535-A148-465E-8667-CA00DFDE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Administrator 1</cp:lastModifiedBy>
  <cp:revision>5</cp:revision>
  <dcterms:created xsi:type="dcterms:W3CDTF">2020-03-20T10:04:00Z</dcterms:created>
  <dcterms:modified xsi:type="dcterms:W3CDTF">2020-03-20T21:15:00Z</dcterms:modified>
</cp:coreProperties>
</file>